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1E3B0" w14:textId="77777777" w:rsidR="00C975BA" w:rsidRDefault="00C975BA" w:rsidP="005C3C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v-FI"/>
        </w:rPr>
      </w:pPr>
      <w:bookmarkStart w:id="0" w:name="_GoBack"/>
      <w:bookmarkEnd w:id="0"/>
      <w:r w:rsidRPr="00C975BA">
        <w:rPr>
          <w:rFonts w:ascii="Arial" w:hAnsi="Arial" w:cs="Arial"/>
          <w:b/>
          <w:sz w:val="22"/>
          <w:szCs w:val="22"/>
          <w:lang w:val="sv-FI"/>
        </w:rPr>
        <w:t xml:space="preserve">EN HÅLLBAR FRAMTID – POMOVÄSTS STRATEGI FÖR LOKAL UTVECKLING </w:t>
      </w:r>
    </w:p>
    <w:p w14:paraId="3177CC99" w14:textId="77D8902E" w:rsidR="005C3CE0" w:rsidRPr="00C975BA" w:rsidRDefault="00C975BA" w:rsidP="005C3C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v-FI"/>
        </w:rPr>
      </w:pPr>
      <w:r w:rsidRPr="00C975BA">
        <w:rPr>
          <w:rFonts w:ascii="Arial" w:hAnsi="Arial" w:cs="Arial"/>
          <w:b/>
          <w:sz w:val="22"/>
          <w:szCs w:val="22"/>
          <w:lang w:val="sv-FI"/>
        </w:rPr>
        <w:t>I VÄSTNYLAND 2014 - 2020</w:t>
      </w:r>
    </w:p>
    <w:p w14:paraId="74D7D317" w14:textId="77777777" w:rsidR="0018093E" w:rsidRPr="00C975BA" w:rsidRDefault="0018093E" w:rsidP="005C3C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v-FI"/>
        </w:rPr>
      </w:pPr>
    </w:p>
    <w:p w14:paraId="6713ED81" w14:textId="77777777" w:rsidR="0018093E" w:rsidRPr="00C975BA" w:rsidRDefault="0018093E" w:rsidP="005C3C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v-FI"/>
        </w:rPr>
      </w:pPr>
    </w:p>
    <w:p w14:paraId="34E24825" w14:textId="6D1DD5DE" w:rsidR="0018093E" w:rsidRPr="00C975BA" w:rsidRDefault="00C975BA" w:rsidP="00E1089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sv-FI"/>
        </w:rPr>
      </w:pPr>
      <w:r w:rsidRPr="00C975BA">
        <w:rPr>
          <w:rFonts w:ascii="Arial" w:hAnsi="Arial" w:cs="Arial"/>
          <w:b/>
          <w:sz w:val="22"/>
          <w:szCs w:val="22"/>
          <w:lang w:val="sv-FI"/>
        </w:rPr>
        <w:t xml:space="preserve">URVALSKRITERIER </w:t>
      </w:r>
      <w:r w:rsidR="00E1089B">
        <w:rPr>
          <w:rFonts w:ascii="Arial" w:hAnsi="Arial" w:cs="Arial"/>
          <w:b/>
          <w:sz w:val="22"/>
          <w:szCs w:val="22"/>
          <w:lang w:val="sv-FI"/>
        </w:rPr>
        <w:t>FÖR ALLMÄNNYTTIGA PROJEKT</w:t>
      </w:r>
    </w:p>
    <w:p w14:paraId="07BE3AC4" w14:textId="77777777" w:rsidR="0018093E" w:rsidRPr="00C975BA" w:rsidRDefault="0018093E" w:rsidP="005C3C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v-FI"/>
        </w:rPr>
      </w:pPr>
    </w:p>
    <w:p w14:paraId="61F410AE" w14:textId="708405EB" w:rsidR="006F4B33" w:rsidRPr="00C975BA" w:rsidRDefault="00C975BA" w:rsidP="005C3CE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v-FI"/>
        </w:rPr>
      </w:pPr>
      <w:r w:rsidRPr="00C975BA">
        <w:rPr>
          <w:rFonts w:ascii="Arial" w:hAnsi="Arial" w:cs="Arial"/>
          <w:b/>
          <w:sz w:val="22"/>
          <w:szCs w:val="22"/>
          <w:u w:val="single"/>
          <w:lang w:val="sv-FI"/>
        </w:rPr>
        <w:t>Obligatoriska kriterier</w:t>
      </w:r>
    </w:p>
    <w:p w14:paraId="5249F803" w14:textId="2C591DAA" w:rsidR="00E1089B" w:rsidRPr="00C975BA" w:rsidRDefault="0018093E" w:rsidP="005C3C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C975BA">
        <w:rPr>
          <w:rFonts w:ascii="Arial" w:hAnsi="Arial" w:cs="Arial"/>
          <w:sz w:val="22"/>
          <w:szCs w:val="22"/>
          <w:lang w:val="sv-FI"/>
        </w:rPr>
        <w:t xml:space="preserve"> (</w:t>
      </w:r>
      <w:r w:rsidR="00C975BA" w:rsidRPr="00C975BA">
        <w:rPr>
          <w:rFonts w:ascii="Arial" w:hAnsi="Arial" w:cs="Arial"/>
          <w:sz w:val="22"/>
          <w:szCs w:val="22"/>
          <w:lang w:val="sv-FI"/>
        </w:rPr>
        <w:t>som alla projekt bör uppfylla</w:t>
      </w:r>
      <w:r w:rsidRPr="00C975BA">
        <w:rPr>
          <w:rFonts w:ascii="Arial" w:hAnsi="Arial" w:cs="Arial"/>
          <w:sz w:val="22"/>
          <w:szCs w:val="22"/>
          <w:lang w:val="sv-FI"/>
        </w:rPr>
        <w:t>)</w:t>
      </w:r>
    </w:p>
    <w:tbl>
      <w:tblPr>
        <w:tblStyle w:val="Tabellrutnt"/>
        <w:tblW w:w="9639" w:type="dxa"/>
        <w:tblInd w:w="534" w:type="dxa"/>
        <w:tblLook w:val="04A0" w:firstRow="1" w:lastRow="0" w:firstColumn="1" w:lastColumn="0" w:noHBand="0" w:noVBand="1"/>
      </w:tblPr>
      <w:tblGrid>
        <w:gridCol w:w="9213"/>
        <w:gridCol w:w="426"/>
      </w:tblGrid>
      <w:tr w:rsidR="00590EB7" w:rsidRPr="0082663F" w14:paraId="1E3AF6C2" w14:textId="5BE317B1" w:rsidTr="00590EB7">
        <w:trPr>
          <w:trHeight w:val="284"/>
        </w:trPr>
        <w:tc>
          <w:tcPr>
            <w:tcW w:w="9213" w:type="dxa"/>
          </w:tcPr>
          <w:p w14:paraId="4BCA4EBB" w14:textId="229AD9EF" w:rsidR="00590EB7" w:rsidRPr="00E1089B" w:rsidRDefault="00A326F6" w:rsidP="0002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>Projektet bidrar till att förverkliga ”En hållbar framtid – strategi”</w:t>
            </w:r>
          </w:p>
        </w:tc>
        <w:tc>
          <w:tcPr>
            <w:tcW w:w="426" w:type="dxa"/>
          </w:tcPr>
          <w:p w14:paraId="3210B658" w14:textId="77777777" w:rsidR="00590EB7" w:rsidRPr="00A326F6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90EB7" w:rsidRPr="0082663F" w14:paraId="7B4B7063" w14:textId="46302E07" w:rsidTr="00590EB7">
        <w:trPr>
          <w:trHeight w:val="284"/>
        </w:trPr>
        <w:tc>
          <w:tcPr>
            <w:tcW w:w="9213" w:type="dxa"/>
          </w:tcPr>
          <w:p w14:paraId="1CF77729" w14:textId="29A778C6" w:rsidR="00590EB7" w:rsidRPr="00E1089B" w:rsidRDefault="00A326F6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>Projektet följer principerna för en hållbar utveckling</w:t>
            </w:r>
          </w:p>
        </w:tc>
        <w:tc>
          <w:tcPr>
            <w:tcW w:w="426" w:type="dxa"/>
          </w:tcPr>
          <w:p w14:paraId="41629723" w14:textId="77777777" w:rsidR="00590EB7" w:rsidRPr="00A326F6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90EB7" w:rsidRPr="0082663F" w14:paraId="45280499" w14:textId="77777777" w:rsidTr="00590EB7">
        <w:trPr>
          <w:trHeight w:val="284"/>
        </w:trPr>
        <w:tc>
          <w:tcPr>
            <w:tcW w:w="9213" w:type="dxa"/>
          </w:tcPr>
          <w:p w14:paraId="4AE388A4" w14:textId="18D0FA55" w:rsidR="00590EB7" w:rsidRPr="00E1089B" w:rsidRDefault="00A326F6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>Sökande bör ha tillräckliga ekonomiska resurser för att genomföra projektet</w:t>
            </w:r>
          </w:p>
        </w:tc>
        <w:tc>
          <w:tcPr>
            <w:tcW w:w="426" w:type="dxa"/>
          </w:tcPr>
          <w:p w14:paraId="15FDD02D" w14:textId="77777777" w:rsidR="00590EB7" w:rsidRPr="00A326F6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90EB7" w:rsidRPr="0082663F" w14:paraId="4FD20E4B" w14:textId="77777777" w:rsidTr="00590EB7">
        <w:trPr>
          <w:trHeight w:val="284"/>
        </w:trPr>
        <w:tc>
          <w:tcPr>
            <w:tcW w:w="9213" w:type="dxa"/>
          </w:tcPr>
          <w:p w14:paraId="6C8C6EDE" w14:textId="24203D69" w:rsidR="00590EB7" w:rsidRPr="00E1089B" w:rsidRDefault="00A326F6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>Sökande bör ha tillräcklig kunskap för att kunna genomföra projektet och dess administration</w:t>
            </w:r>
          </w:p>
        </w:tc>
        <w:tc>
          <w:tcPr>
            <w:tcW w:w="426" w:type="dxa"/>
          </w:tcPr>
          <w:p w14:paraId="628628A4" w14:textId="77777777" w:rsidR="00590EB7" w:rsidRPr="00A326F6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90EB7" w:rsidRPr="0082663F" w14:paraId="47E496FF" w14:textId="77777777" w:rsidTr="00590EB7">
        <w:trPr>
          <w:trHeight w:val="284"/>
        </w:trPr>
        <w:tc>
          <w:tcPr>
            <w:tcW w:w="9213" w:type="dxa"/>
          </w:tcPr>
          <w:p w14:paraId="5000008B" w14:textId="03E0B745" w:rsidR="00590EB7" w:rsidRPr="00E1089B" w:rsidRDefault="00A326F6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>Sökande har alla ansökningshandlingar i sick</w:t>
            </w:r>
          </w:p>
        </w:tc>
        <w:tc>
          <w:tcPr>
            <w:tcW w:w="426" w:type="dxa"/>
          </w:tcPr>
          <w:p w14:paraId="2B21B9E0" w14:textId="77777777" w:rsidR="00590EB7" w:rsidRPr="00A326F6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90EB7" w:rsidRPr="0082663F" w14:paraId="17E2F90F" w14:textId="77777777" w:rsidTr="00590EB7">
        <w:trPr>
          <w:trHeight w:val="284"/>
        </w:trPr>
        <w:tc>
          <w:tcPr>
            <w:tcW w:w="9213" w:type="dxa"/>
          </w:tcPr>
          <w:p w14:paraId="271A3561" w14:textId="27260A9C" w:rsidR="00590EB7" w:rsidRPr="00E1089B" w:rsidRDefault="00A326F6" w:rsidP="00B302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 xml:space="preserve">Projektet har inte påbörjats före ansökan är </w:t>
            </w:r>
            <w:r w:rsidR="0082663F" w:rsidRPr="00E1089B">
              <w:rPr>
                <w:rFonts w:ascii="Arial" w:hAnsi="Arial" w:cs="Arial"/>
                <w:sz w:val="22"/>
                <w:szCs w:val="22"/>
                <w:lang w:val="sv-FI"/>
              </w:rPr>
              <w:t>anhängig</w:t>
            </w:r>
            <w:r w:rsidR="00B30269" w:rsidRPr="00E1089B">
              <w:rPr>
                <w:rFonts w:ascii="Arial" w:hAnsi="Arial" w:cs="Arial"/>
                <w:sz w:val="22"/>
                <w:szCs w:val="22"/>
                <w:lang w:val="sv-FI"/>
              </w:rPr>
              <w:t>gjord</w:t>
            </w:r>
          </w:p>
        </w:tc>
        <w:tc>
          <w:tcPr>
            <w:tcW w:w="426" w:type="dxa"/>
          </w:tcPr>
          <w:p w14:paraId="337E85E2" w14:textId="77777777" w:rsidR="00590EB7" w:rsidRPr="00A326F6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90EB7" w:rsidRPr="0082663F" w14:paraId="0B000981" w14:textId="77777777" w:rsidTr="00590EB7">
        <w:trPr>
          <w:trHeight w:val="284"/>
        </w:trPr>
        <w:tc>
          <w:tcPr>
            <w:tcW w:w="9213" w:type="dxa"/>
          </w:tcPr>
          <w:p w14:paraId="4E77EBFF" w14:textId="2D010900" w:rsidR="00590EB7" w:rsidRPr="00E1089B" w:rsidRDefault="00A326F6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>Projektet innehåller inte sökandes ”normala verksamhet”</w:t>
            </w:r>
          </w:p>
        </w:tc>
        <w:tc>
          <w:tcPr>
            <w:tcW w:w="426" w:type="dxa"/>
          </w:tcPr>
          <w:p w14:paraId="69A5717F" w14:textId="77777777" w:rsidR="00590EB7" w:rsidRPr="00A326F6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90EB7" w:rsidRPr="0082663F" w14:paraId="30403823" w14:textId="77777777" w:rsidTr="00590EB7">
        <w:trPr>
          <w:trHeight w:val="284"/>
        </w:trPr>
        <w:tc>
          <w:tcPr>
            <w:tcW w:w="9213" w:type="dxa"/>
          </w:tcPr>
          <w:p w14:paraId="275B9134" w14:textId="1BC30BBC" w:rsidR="00590EB7" w:rsidRPr="00E1089B" w:rsidRDefault="00A326F6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>Projektet har en realistisk budget i förhållande till de uppställda målen</w:t>
            </w:r>
          </w:p>
        </w:tc>
        <w:tc>
          <w:tcPr>
            <w:tcW w:w="426" w:type="dxa"/>
          </w:tcPr>
          <w:p w14:paraId="7EDE4669" w14:textId="77777777" w:rsidR="00590EB7" w:rsidRPr="00A326F6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A326F6" w:rsidRPr="0082663F" w14:paraId="4AEAC0E8" w14:textId="77777777" w:rsidTr="00590EB7">
        <w:trPr>
          <w:trHeight w:val="284"/>
        </w:trPr>
        <w:tc>
          <w:tcPr>
            <w:tcW w:w="9213" w:type="dxa"/>
          </w:tcPr>
          <w:p w14:paraId="0745EA19" w14:textId="2AF753DB" w:rsidR="00A326F6" w:rsidRPr="00E1089B" w:rsidRDefault="00A326F6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>Projektet är förankrat i den sökandes organisation</w:t>
            </w:r>
          </w:p>
        </w:tc>
        <w:tc>
          <w:tcPr>
            <w:tcW w:w="426" w:type="dxa"/>
          </w:tcPr>
          <w:p w14:paraId="20327622" w14:textId="77777777" w:rsidR="00A326F6" w:rsidRPr="00A326F6" w:rsidRDefault="00A326F6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</w:tbl>
    <w:p w14:paraId="04F5459E" w14:textId="77777777" w:rsidR="0018093E" w:rsidRPr="00A326F6" w:rsidRDefault="0018093E" w:rsidP="005C3C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3031A890" w14:textId="77777777" w:rsidR="005841E7" w:rsidRPr="00A326F6" w:rsidRDefault="005841E7" w:rsidP="005C3C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3B756314" w14:textId="50E229DE" w:rsidR="006F4B33" w:rsidRPr="002B0E58" w:rsidRDefault="002B0E58" w:rsidP="005C3C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2B0E58">
        <w:rPr>
          <w:rFonts w:ascii="Arial" w:hAnsi="Arial" w:cs="Arial"/>
          <w:b/>
          <w:sz w:val="22"/>
          <w:szCs w:val="22"/>
          <w:u w:val="single"/>
          <w:lang w:val="sv-FI"/>
        </w:rPr>
        <w:t>Hur bra projektet förverkligar de olika tyngdpunktsområdena i strategin</w:t>
      </w:r>
    </w:p>
    <w:p w14:paraId="7ABC69F2" w14:textId="71D3CBA9" w:rsidR="00E1089B" w:rsidRPr="002B0E58" w:rsidRDefault="00590EB7" w:rsidP="005C3C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2B0E58">
        <w:rPr>
          <w:rFonts w:ascii="Arial" w:hAnsi="Arial" w:cs="Arial"/>
          <w:sz w:val="22"/>
          <w:szCs w:val="22"/>
          <w:lang w:val="sv-FI"/>
        </w:rPr>
        <w:t>(</w:t>
      </w:r>
      <w:r w:rsidR="002B0E58" w:rsidRPr="002B0E58">
        <w:rPr>
          <w:rFonts w:ascii="Arial" w:hAnsi="Arial" w:cs="Arial"/>
          <w:sz w:val="22"/>
          <w:szCs w:val="22"/>
          <w:lang w:val="sv-FI"/>
        </w:rPr>
        <w:t xml:space="preserve">för att få finansiering bör projektet få minst </w:t>
      </w:r>
      <w:r w:rsidR="002B0E58" w:rsidRPr="002B0E58">
        <w:rPr>
          <w:rFonts w:ascii="Arial" w:hAnsi="Arial" w:cs="Arial"/>
          <w:sz w:val="22"/>
          <w:szCs w:val="22"/>
          <w:u w:val="single"/>
          <w:lang w:val="sv-FI"/>
        </w:rPr>
        <w:t>två poäng</w:t>
      </w:r>
      <w:r w:rsidRPr="002B0E58">
        <w:rPr>
          <w:rFonts w:ascii="Arial" w:hAnsi="Arial" w:cs="Arial"/>
          <w:sz w:val="22"/>
          <w:szCs w:val="22"/>
          <w:lang w:val="sv-FI"/>
        </w:rPr>
        <w:t>)</w:t>
      </w:r>
    </w:p>
    <w:tbl>
      <w:tblPr>
        <w:tblStyle w:val="Tabellrutn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1418"/>
        <w:gridCol w:w="1275"/>
        <w:gridCol w:w="872"/>
        <w:gridCol w:w="1843"/>
      </w:tblGrid>
      <w:tr w:rsidR="00590EB7" w:rsidRPr="005841E7" w14:paraId="705A1EF7" w14:textId="77777777" w:rsidTr="00590EB7">
        <w:tc>
          <w:tcPr>
            <w:tcW w:w="4252" w:type="dxa"/>
          </w:tcPr>
          <w:p w14:paraId="2CAC3115" w14:textId="7B9D4469" w:rsidR="00590EB7" w:rsidRPr="005841E7" w:rsidRDefault="002B0E58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Tyngdpunktsområde</w:t>
            </w:r>
            <w:proofErr w:type="spellEnd"/>
          </w:p>
        </w:tc>
        <w:tc>
          <w:tcPr>
            <w:tcW w:w="1418" w:type="dxa"/>
          </w:tcPr>
          <w:p w14:paraId="39E8DBD8" w14:textId="1F0C8D7A" w:rsidR="00590EB7" w:rsidRPr="005841E7" w:rsidRDefault="002B0E58" w:rsidP="00590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Inte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alls</w:t>
            </w:r>
            <w:proofErr w:type="spellEnd"/>
          </w:p>
          <w:p w14:paraId="64E3CA4B" w14:textId="3E7F3419" w:rsidR="00590EB7" w:rsidRPr="005841E7" w:rsidRDefault="00590EB7" w:rsidP="00590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5841E7">
              <w:rPr>
                <w:rFonts w:ascii="Arial" w:hAnsi="Arial" w:cs="Arial"/>
                <w:b/>
                <w:sz w:val="22"/>
                <w:szCs w:val="22"/>
                <w:lang w:val="fi-FI"/>
              </w:rPr>
              <w:t>0</w:t>
            </w:r>
          </w:p>
        </w:tc>
        <w:tc>
          <w:tcPr>
            <w:tcW w:w="1275" w:type="dxa"/>
          </w:tcPr>
          <w:p w14:paraId="2AF9D155" w14:textId="68B60FDB" w:rsidR="00590EB7" w:rsidRPr="005841E7" w:rsidRDefault="002B0E58" w:rsidP="00590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Litet</w:t>
            </w:r>
            <w:proofErr w:type="spellEnd"/>
          </w:p>
          <w:p w14:paraId="11D48D05" w14:textId="6A82A2CC" w:rsidR="00590EB7" w:rsidRPr="005841E7" w:rsidRDefault="00590EB7" w:rsidP="00590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5841E7">
              <w:rPr>
                <w:rFonts w:ascii="Arial" w:hAnsi="Arial" w:cs="Arial"/>
                <w:b/>
                <w:sz w:val="22"/>
                <w:szCs w:val="22"/>
                <w:lang w:val="fi-FI"/>
              </w:rPr>
              <w:t>1</w:t>
            </w:r>
          </w:p>
        </w:tc>
        <w:tc>
          <w:tcPr>
            <w:tcW w:w="872" w:type="dxa"/>
          </w:tcPr>
          <w:p w14:paraId="30AC4E91" w14:textId="13C39919" w:rsidR="00590EB7" w:rsidRPr="005841E7" w:rsidRDefault="002B0E58" w:rsidP="00590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Bra</w:t>
            </w:r>
            <w:proofErr w:type="spellEnd"/>
          </w:p>
          <w:p w14:paraId="2232B044" w14:textId="5D4EDE13" w:rsidR="00590EB7" w:rsidRPr="005841E7" w:rsidRDefault="00590EB7" w:rsidP="00590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5841E7">
              <w:rPr>
                <w:rFonts w:ascii="Arial" w:hAnsi="Arial" w:cs="Arial"/>
                <w:b/>
                <w:sz w:val="22"/>
                <w:szCs w:val="22"/>
                <w:lang w:val="fi-FI"/>
              </w:rPr>
              <w:t>2</w:t>
            </w:r>
          </w:p>
        </w:tc>
        <w:tc>
          <w:tcPr>
            <w:tcW w:w="1843" w:type="dxa"/>
          </w:tcPr>
          <w:p w14:paraId="35AA7118" w14:textId="784CFF8D" w:rsidR="00590EB7" w:rsidRPr="005841E7" w:rsidRDefault="002B0E58" w:rsidP="00590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Utmärkt</w:t>
            </w:r>
            <w:proofErr w:type="spellEnd"/>
          </w:p>
          <w:p w14:paraId="0DA0E411" w14:textId="66C178AA" w:rsidR="00590EB7" w:rsidRPr="005841E7" w:rsidRDefault="00590EB7" w:rsidP="00590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5841E7">
              <w:rPr>
                <w:rFonts w:ascii="Arial" w:hAnsi="Arial" w:cs="Arial"/>
                <w:b/>
                <w:sz w:val="22"/>
                <w:szCs w:val="22"/>
                <w:lang w:val="fi-FI"/>
              </w:rPr>
              <w:t>3</w:t>
            </w:r>
          </w:p>
        </w:tc>
      </w:tr>
      <w:tr w:rsidR="00590EB7" w:rsidRPr="0082663F" w14:paraId="69BEB6D4" w14:textId="77777777" w:rsidTr="00590EB7">
        <w:trPr>
          <w:trHeight w:val="284"/>
        </w:trPr>
        <w:tc>
          <w:tcPr>
            <w:tcW w:w="4252" w:type="dxa"/>
          </w:tcPr>
          <w:p w14:paraId="6A329F00" w14:textId="3B0DE8A5" w:rsidR="00590EB7" w:rsidRPr="002B0E58" w:rsidRDefault="002B0E58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2B0E58">
              <w:rPr>
                <w:rFonts w:ascii="Arial" w:hAnsi="Arial" w:cs="Arial"/>
                <w:sz w:val="22"/>
                <w:szCs w:val="22"/>
                <w:lang w:val="sv-FI"/>
              </w:rPr>
              <w:t>Naturen – en möjlighet för utveckling</w:t>
            </w:r>
          </w:p>
        </w:tc>
        <w:tc>
          <w:tcPr>
            <w:tcW w:w="1418" w:type="dxa"/>
          </w:tcPr>
          <w:p w14:paraId="330AA036" w14:textId="77777777" w:rsidR="00590EB7" w:rsidRPr="002B0E58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  <w:tc>
          <w:tcPr>
            <w:tcW w:w="1275" w:type="dxa"/>
          </w:tcPr>
          <w:p w14:paraId="39B10FF5" w14:textId="77777777" w:rsidR="00590EB7" w:rsidRPr="002B0E58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  <w:tc>
          <w:tcPr>
            <w:tcW w:w="872" w:type="dxa"/>
          </w:tcPr>
          <w:p w14:paraId="58BE09C3" w14:textId="77777777" w:rsidR="00590EB7" w:rsidRPr="002B0E58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  <w:tc>
          <w:tcPr>
            <w:tcW w:w="1843" w:type="dxa"/>
          </w:tcPr>
          <w:p w14:paraId="0D895CED" w14:textId="77777777" w:rsidR="00590EB7" w:rsidRPr="002B0E58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90EB7" w:rsidRPr="0082663F" w14:paraId="51EF71F6" w14:textId="77777777" w:rsidTr="00590EB7">
        <w:trPr>
          <w:trHeight w:val="284"/>
        </w:trPr>
        <w:tc>
          <w:tcPr>
            <w:tcW w:w="4252" w:type="dxa"/>
          </w:tcPr>
          <w:p w14:paraId="45F31809" w14:textId="19EDE7D0" w:rsidR="00590EB7" w:rsidRPr="002B0E58" w:rsidRDefault="002B0E58" w:rsidP="00882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2B0E58">
              <w:rPr>
                <w:rFonts w:ascii="Arial" w:hAnsi="Arial" w:cs="Arial"/>
                <w:sz w:val="22"/>
                <w:szCs w:val="22"/>
                <w:lang w:val="sv-FI"/>
              </w:rPr>
              <w:t xml:space="preserve">Det lokala som resurs </w:t>
            </w:r>
          </w:p>
          <w:p w14:paraId="0A4A8EDB" w14:textId="56E2E888" w:rsidR="002B0E58" w:rsidRPr="002B0E58" w:rsidRDefault="002B0E58" w:rsidP="00882B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2B0E58">
              <w:rPr>
                <w:rFonts w:ascii="Arial" w:hAnsi="Arial" w:cs="Arial"/>
                <w:sz w:val="22"/>
                <w:szCs w:val="22"/>
                <w:lang w:val="sv-FI"/>
              </w:rPr>
              <w:t>(Kultur och historia, byautveckling)</w:t>
            </w:r>
          </w:p>
        </w:tc>
        <w:tc>
          <w:tcPr>
            <w:tcW w:w="1418" w:type="dxa"/>
          </w:tcPr>
          <w:p w14:paraId="69571DA8" w14:textId="77777777" w:rsidR="00590EB7" w:rsidRPr="002B0E58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  <w:tc>
          <w:tcPr>
            <w:tcW w:w="1275" w:type="dxa"/>
          </w:tcPr>
          <w:p w14:paraId="4E19956A" w14:textId="77777777" w:rsidR="00590EB7" w:rsidRPr="002B0E58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  <w:tc>
          <w:tcPr>
            <w:tcW w:w="872" w:type="dxa"/>
          </w:tcPr>
          <w:p w14:paraId="4685E61D" w14:textId="77777777" w:rsidR="00590EB7" w:rsidRPr="002B0E58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  <w:tc>
          <w:tcPr>
            <w:tcW w:w="1843" w:type="dxa"/>
          </w:tcPr>
          <w:p w14:paraId="19D9C1E0" w14:textId="77777777" w:rsidR="00590EB7" w:rsidRPr="002B0E58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90EB7" w:rsidRPr="005841E7" w14:paraId="386A7D93" w14:textId="77777777" w:rsidTr="00590EB7">
        <w:trPr>
          <w:trHeight w:val="284"/>
        </w:trPr>
        <w:tc>
          <w:tcPr>
            <w:tcW w:w="4252" w:type="dxa"/>
          </w:tcPr>
          <w:p w14:paraId="789C0453" w14:textId="5110B72F" w:rsidR="00590EB7" w:rsidRPr="005841E7" w:rsidRDefault="002B0E58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Ungdomen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Västnylands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framtid</w:t>
            </w:r>
            <w:proofErr w:type="spellEnd"/>
          </w:p>
        </w:tc>
        <w:tc>
          <w:tcPr>
            <w:tcW w:w="1418" w:type="dxa"/>
          </w:tcPr>
          <w:p w14:paraId="145EE5DB" w14:textId="77777777" w:rsidR="00590EB7" w:rsidRPr="005841E7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</w:tcPr>
          <w:p w14:paraId="17A4C639" w14:textId="77777777" w:rsidR="00590EB7" w:rsidRPr="005841E7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72" w:type="dxa"/>
          </w:tcPr>
          <w:p w14:paraId="27552D02" w14:textId="77777777" w:rsidR="00590EB7" w:rsidRPr="005841E7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14:paraId="09AC7754" w14:textId="77777777" w:rsidR="00590EB7" w:rsidRPr="005841E7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590EB7" w:rsidRPr="005841E7" w14:paraId="42D384A9" w14:textId="77777777" w:rsidTr="00590EB7">
        <w:trPr>
          <w:trHeight w:val="284"/>
        </w:trPr>
        <w:tc>
          <w:tcPr>
            <w:tcW w:w="4252" w:type="dxa"/>
          </w:tcPr>
          <w:p w14:paraId="7FA798DA" w14:textId="6BCFC1ED" w:rsidR="00590EB7" w:rsidRPr="005841E7" w:rsidRDefault="002B0E58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Totalt</w:t>
            </w:r>
            <w:proofErr w:type="spellEnd"/>
          </w:p>
        </w:tc>
        <w:tc>
          <w:tcPr>
            <w:tcW w:w="1418" w:type="dxa"/>
          </w:tcPr>
          <w:p w14:paraId="5B9FDA2E" w14:textId="77777777" w:rsidR="00590EB7" w:rsidRPr="005841E7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</w:tcPr>
          <w:p w14:paraId="1E8201A3" w14:textId="77777777" w:rsidR="00590EB7" w:rsidRPr="005841E7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72" w:type="dxa"/>
          </w:tcPr>
          <w:p w14:paraId="7C858568" w14:textId="77777777" w:rsidR="00590EB7" w:rsidRPr="005841E7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14:paraId="295BD3A7" w14:textId="77777777" w:rsidR="00590EB7" w:rsidRPr="005841E7" w:rsidRDefault="00590EB7" w:rsidP="005C3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533DD77" w14:textId="4CE06380" w:rsidR="00590EB7" w:rsidRDefault="00590EB7" w:rsidP="005C3C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</w:p>
    <w:p w14:paraId="35559B40" w14:textId="77777777" w:rsidR="005841E7" w:rsidRPr="005841E7" w:rsidRDefault="005841E7" w:rsidP="005C3C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</w:p>
    <w:p w14:paraId="00198FAF" w14:textId="3531010D" w:rsidR="006F4B33" w:rsidRDefault="002B0E58" w:rsidP="00F91D0F">
      <w:pPr>
        <w:rPr>
          <w:rFonts w:ascii="Arial" w:hAnsi="Arial" w:cs="Arial"/>
          <w:b/>
          <w:sz w:val="22"/>
          <w:szCs w:val="22"/>
          <w:lang w:val="fi-FI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fi-FI"/>
        </w:rPr>
        <w:t>Tilläggskriterier</w:t>
      </w:r>
      <w:proofErr w:type="spellEnd"/>
    </w:p>
    <w:p w14:paraId="42AD9F47" w14:textId="127B2B74" w:rsidR="00F91D0F" w:rsidRPr="002B0E58" w:rsidRDefault="00590EB7" w:rsidP="00E1089B">
      <w:pPr>
        <w:rPr>
          <w:rFonts w:ascii="Arial" w:hAnsi="Arial" w:cs="Arial"/>
          <w:sz w:val="22"/>
          <w:szCs w:val="22"/>
          <w:lang w:val="sv-FI"/>
        </w:rPr>
      </w:pPr>
      <w:r w:rsidRPr="002B0E58">
        <w:rPr>
          <w:rFonts w:ascii="Arial" w:hAnsi="Arial" w:cs="Arial"/>
          <w:sz w:val="22"/>
          <w:szCs w:val="22"/>
          <w:lang w:val="sv-FI"/>
        </w:rPr>
        <w:t>(</w:t>
      </w:r>
      <w:r w:rsidR="002B0E58" w:rsidRPr="002B0E58">
        <w:rPr>
          <w:rFonts w:ascii="Arial" w:hAnsi="Arial" w:cs="Arial"/>
          <w:sz w:val="22"/>
          <w:szCs w:val="22"/>
          <w:lang w:val="sv-FI"/>
        </w:rPr>
        <w:t xml:space="preserve">varje projekt bör uppfylla minst </w:t>
      </w:r>
      <w:r w:rsidR="002B0E58" w:rsidRPr="002B0E58">
        <w:rPr>
          <w:rFonts w:ascii="Arial" w:hAnsi="Arial" w:cs="Arial"/>
          <w:sz w:val="22"/>
          <w:szCs w:val="22"/>
          <w:u w:val="single"/>
          <w:lang w:val="sv-FI"/>
        </w:rPr>
        <w:t>två kriterier</w:t>
      </w:r>
      <w:r w:rsidRPr="002B0E58">
        <w:rPr>
          <w:rFonts w:ascii="Arial" w:hAnsi="Arial" w:cs="Arial"/>
          <w:sz w:val="22"/>
          <w:szCs w:val="22"/>
          <w:lang w:val="sv-FI"/>
        </w:rPr>
        <w:t>)</w:t>
      </w:r>
    </w:p>
    <w:tbl>
      <w:tblPr>
        <w:tblStyle w:val="Tabellrutnt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  <w:gridCol w:w="426"/>
      </w:tblGrid>
      <w:tr w:rsidR="00590EB7" w:rsidRPr="0082663F" w14:paraId="3A7DC38C" w14:textId="77777777" w:rsidTr="005841E7">
        <w:trPr>
          <w:trHeight w:val="284"/>
        </w:trPr>
        <w:tc>
          <w:tcPr>
            <w:tcW w:w="9213" w:type="dxa"/>
          </w:tcPr>
          <w:p w14:paraId="72F59C3E" w14:textId="7AE09DFF" w:rsidR="00590EB7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Projektet skapar en ny produkt eller en ny tjänst</w:t>
            </w:r>
          </w:p>
        </w:tc>
        <w:tc>
          <w:tcPr>
            <w:tcW w:w="426" w:type="dxa"/>
          </w:tcPr>
          <w:p w14:paraId="5377EAF6" w14:textId="77777777" w:rsidR="00590EB7" w:rsidRPr="00B2224A" w:rsidRDefault="00590EB7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841E7" w:rsidRPr="007A7993" w14:paraId="33040AC7" w14:textId="77777777" w:rsidTr="005841E7">
        <w:trPr>
          <w:trHeight w:val="284"/>
        </w:trPr>
        <w:tc>
          <w:tcPr>
            <w:tcW w:w="9213" w:type="dxa"/>
          </w:tcPr>
          <w:p w14:paraId="2FCE1BE0" w14:textId="161A41A4" w:rsidR="005841E7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Projektet skapar ett nytt verksamhetssätt</w:t>
            </w:r>
          </w:p>
        </w:tc>
        <w:tc>
          <w:tcPr>
            <w:tcW w:w="426" w:type="dxa"/>
          </w:tcPr>
          <w:p w14:paraId="11102264" w14:textId="77777777" w:rsidR="005841E7" w:rsidRPr="00B2224A" w:rsidRDefault="005841E7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841E7" w:rsidRPr="0082663F" w14:paraId="6F431F5E" w14:textId="77777777" w:rsidTr="005841E7">
        <w:trPr>
          <w:trHeight w:val="284"/>
        </w:trPr>
        <w:tc>
          <w:tcPr>
            <w:tcW w:w="9213" w:type="dxa"/>
          </w:tcPr>
          <w:p w14:paraId="2D7D21AD" w14:textId="0854E9C1" w:rsidR="005841E7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Projektet förbättrar vattenmiljö</w:t>
            </w:r>
          </w:p>
        </w:tc>
        <w:tc>
          <w:tcPr>
            <w:tcW w:w="426" w:type="dxa"/>
          </w:tcPr>
          <w:p w14:paraId="3481B680" w14:textId="77777777" w:rsidR="005841E7" w:rsidRPr="00B2224A" w:rsidRDefault="005841E7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841E7" w:rsidRPr="0082663F" w14:paraId="2E8E6860" w14:textId="77777777" w:rsidTr="005841E7">
        <w:trPr>
          <w:trHeight w:val="284"/>
        </w:trPr>
        <w:tc>
          <w:tcPr>
            <w:tcW w:w="9213" w:type="dxa"/>
          </w:tcPr>
          <w:p w14:paraId="1ECEA92D" w14:textId="3C9834EE" w:rsidR="005841E7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Projektet skapar utvecklingsmöjligheter för företagsverksamhet</w:t>
            </w:r>
          </w:p>
        </w:tc>
        <w:tc>
          <w:tcPr>
            <w:tcW w:w="426" w:type="dxa"/>
          </w:tcPr>
          <w:p w14:paraId="793CDA44" w14:textId="77777777" w:rsidR="005841E7" w:rsidRPr="00B2224A" w:rsidRDefault="005841E7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841E7" w:rsidRPr="0082663F" w14:paraId="4389FC2D" w14:textId="77777777" w:rsidTr="005841E7">
        <w:trPr>
          <w:trHeight w:val="284"/>
        </w:trPr>
        <w:tc>
          <w:tcPr>
            <w:tcW w:w="9213" w:type="dxa"/>
          </w:tcPr>
          <w:p w14:paraId="613BD00A" w14:textId="3633618F" w:rsidR="005841E7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Projektet kompletterar eller stöder det lokala utbudet av produkter eller service</w:t>
            </w:r>
          </w:p>
        </w:tc>
        <w:tc>
          <w:tcPr>
            <w:tcW w:w="426" w:type="dxa"/>
          </w:tcPr>
          <w:p w14:paraId="4EA8F9F5" w14:textId="77777777" w:rsidR="005841E7" w:rsidRPr="00B2224A" w:rsidRDefault="005841E7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841E7" w:rsidRPr="0082663F" w14:paraId="0CD0466B" w14:textId="77777777" w:rsidTr="005841E7">
        <w:trPr>
          <w:trHeight w:val="284"/>
        </w:trPr>
        <w:tc>
          <w:tcPr>
            <w:tcW w:w="9213" w:type="dxa"/>
          </w:tcPr>
          <w:p w14:paraId="5C507571" w14:textId="65E4102B" w:rsidR="005841E7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Projektet tar specialgrupper i beaktande (t.ex. unga, tredje åldern)</w:t>
            </w:r>
          </w:p>
        </w:tc>
        <w:tc>
          <w:tcPr>
            <w:tcW w:w="426" w:type="dxa"/>
          </w:tcPr>
          <w:p w14:paraId="15B6470C" w14:textId="77777777" w:rsidR="005841E7" w:rsidRPr="00B2224A" w:rsidRDefault="005841E7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E1089B" w:rsidRPr="0082663F" w14:paraId="24825ECC" w14:textId="77777777" w:rsidTr="005841E7">
        <w:trPr>
          <w:trHeight w:val="284"/>
        </w:trPr>
        <w:tc>
          <w:tcPr>
            <w:tcW w:w="9213" w:type="dxa"/>
          </w:tcPr>
          <w:p w14:paraId="3734F4C0" w14:textId="387B6E5C" w:rsidR="00E1089B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Projektet ökar växelverkan mellan landsbygden och staden</w:t>
            </w:r>
          </w:p>
        </w:tc>
        <w:tc>
          <w:tcPr>
            <w:tcW w:w="426" w:type="dxa"/>
          </w:tcPr>
          <w:p w14:paraId="059E49D0" w14:textId="77777777" w:rsidR="00E1089B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E1089B" w:rsidRPr="0082663F" w14:paraId="53EC1610" w14:textId="77777777" w:rsidTr="005841E7">
        <w:trPr>
          <w:trHeight w:val="284"/>
        </w:trPr>
        <w:tc>
          <w:tcPr>
            <w:tcW w:w="9213" w:type="dxa"/>
          </w:tcPr>
          <w:p w14:paraId="0B4D1D30" w14:textId="231739E8" w:rsidR="00E1089B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Projekt har en internationell dimension</w:t>
            </w:r>
          </w:p>
        </w:tc>
        <w:tc>
          <w:tcPr>
            <w:tcW w:w="426" w:type="dxa"/>
          </w:tcPr>
          <w:p w14:paraId="28655EA1" w14:textId="77777777" w:rsidR="00E1089B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E1089B" w:rsidRPr="0082663F" w14:paraId="15AF9B4A" w14:textId="77777777" w:rsidTr="005841E7">
        <w:trPr>
          <w:trHeight w:val="284"/>
        </w:trPr>
        <w:tc>
          <w:tcPr>
            <w:tcW w:w="9213" w:type="dxa"/>
          </w:tcPr>
          <w:p w14:paraId="2D893DBA" w14:textId="0CE535D6" w:rsidR="00E1089B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Projektet förbättrar livskvaliteten för människorna i området</w:t>
            </w:r>
          </w:p>
        </w:tc>
        <w:tc>
          <w:tcPr>
            <w:tcW w:w="426" w:type="dxa"/>
          </w:tcPr>
          <w:p w14:paraId="0511C498" w14:textId="77777777" w:rsidR="00E1089B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E1089B" w:rsidRPr="0082663F" w14:paraId="1C675B21" w14:textId="77777777" w:rsidTr="005841E7">
        <w:trPr>
          <w:trHeight w:val="284"/>
        </w:trPr>
        <w:tc>
          <w:tcPr>
            <w:tcW w:w="9213" w:type="dxa"/>
          </w:tcPr>
          <w:p w14:paraId="2E91A773" w14:textId="27CB9D7D" w:rsidR="00E1089B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Projektet engagerar nya människor i utvecklingsarbetet (t.ex. inflyttade, fritidsbor, ungdomar osv.)</w:t>
            </w:r>
          </w:p>
        </w:tc>
        <w:tc>
          <w:tcPr>
            <w:tcW w:w="426" w:type="dxa"/>
          </w:tcPr>
          <w:p w14:paraId="24D1B707" w14:textId="77777777" w:rsidR="00E1089B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E1089B" w:rsidRPr="0082663F" w14:paraId="4D3FD9D7" w14:textId="77777777" w:rsidTr="005841E7">
        <w:trPr>
          <w:trHeight w:val="284"/>
        </w:trPr>
        <w:tc>
          <w:tcPr>
            <w:tcW w:w="9213" w:type="dxa"/>
          </w:tcPr>
          <w:p w14:paraId="7C40B39F" w14:textId="2594F735" w:rsidR="00E1089B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Genom projektet skapas nya samarbetsnätverk</w:t>
            </w:r>
          </w:p>
        </w:tc>
        <w:tc>
          <w:tcPr>
            <w:tcW w:w="426" w:type="dxa"/>
          </w:tcPr>
          <w:p w14:paraId="5937D053" w14:textId="77777777" w:rsidR="00E1089B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E1089B" w:rsidRPr="0082663F" w14:paraId="4AFA31BE" w14:textId="77777777" w:rsidTr="005841E7">
        <w:trPr>
          <w:trHeight w:val="284"/>
        </w:trPr>
        <w:tc>
          <w:tcPr>
            <w:tcW w:w="9213" w:type="dxa"/>
          </w:tcPr>
          <w:p w14:paraId="63A8CA53" w14:textId="7B531764" w:rsidR="00E1089B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Genom projektet skapas nya arbetstillfällen</w:t>
            </w:r>
          </w:p>
        </w:tc>
        <w:tc>
          <w:tcPr>
            <w:tcW w:w="426" w:type="dxa"/>
          </w:tcPr>
          <w:p w14:paraId="5D66C757" w14:textId="77777777" w:rsidR="00E1089B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E1089B" w:rsidRPr="0082663F" w14:paraId="68158860" w14:textId="77777777" w:rsidTr="005841E7">
        <w:trPr>
          <w:trHeight w:val="284"/>
        </w:trPr>
        <w:tc>
          <w:tcPr>
            <w:tcW w:w="9213" w:type="dxa"/>
          </w:tcPr>
          <w:p w14:paraId="5A2BFBE0" w14:textId="1D1DBABF" w:rsidR="00E1089B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Genom projektet skapas nya arbetsplatser (bestående)</w:t>
            </w:r>
          </w:p>
        </w:tc>
        <w:tc>
          <w:tcPr>
            <w:tcW w:w="426" w:type="dxa"/>
          </w:tcPr>
          <w:p w14:paraId="646A9651" w14:textId="77777777" w:rsidR="00E1089B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E1089B" w:rsidRPr="0082663F" w14:paraId="47537581" w14:textId="77777777" w:rsidTr="005841E7">
        <w:trPr>
          <w:trHeight w:val="284"/>
        </w:trPr>
        <w:tc>
          <w:tcPr>
            <w:tcW w:w="9213" w:type="dxa"/>
          </w:tcPr>
          <w:p w14:paraId="0F4A66F2" w14:textId="67CFA369" w:rsidR="00E1089B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>Projektet bidrar till att marknadsföra regionen</w:t>
            </w:r>
          </w:p>
        </w:tc>
        <w:tc>
          <w:tcPr>
            <w:tcW w:w="426" w:type="dxa"/>
          </w:tcPr>
          <w:p w14:paraId="345BF85A" w14:textId="77777777" w:rsidR="00E1089B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E1089B" w:rsidRPr="009743C5" w14:paraId="3C7EF1FD" w14:textId="77777777" w:rsidTr="005841E7">
        <w:trPr>
          <w:trHeight w:val="284"/>
        </w:trPr>
        <w:tc>
          <w:tcPr>
            <w:tcW w:w="9213" w:type="dxa"/>
          </w:tcPr>
          <w:p w14:paraId="42F8E8DD" w14:textId="520BD5A7" w:rsidR="00E1089B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sz w:val="22"/>
                <w:szCs w:val="22"/>
                <w:lang w:val="sv-FI"/>
              </w:rPr>
              <w:t xml:space="preserve">En stor del av arbetet inom projektet utförs </w:t>
            </w:r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 xml:space="preserve">som talkoarbete (minst </w:t>
            </w:r>
            <w:proofErr w:type="gramStart"/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>30%</w:t>
            </w:r>
            <w:proofErr w:type="gramEnd"/>
            <w:r w:rsidRPr="00E1089B">
              <w:rPr>
                <w:rFonts w:ascii="Arial" w:hAnsi="Arial" w:cs="Arial"/>
                <w:sz w:val="22"/>
                <w:szCs w:val="22"/>
                <w:lang w:val="sv-FI"/>
              </w:rPr>
              <w:t xml:space="preserve"> av den privata finansieringen)</w:t>
            </w:r>
          </w:p>
        </w:tc>
        <w:tc>
          <w:tcPr>
            <w:tcW w:w="426" w:type="dxa"/>
          </w:tcPr>
          <w:p w14:paraId="620A3422" w14:textId="77777777" w:rsidR="00E1089B" w:rsidRPr="00B2224A" w:rsidRDefault="00E1089B" w:rsidP="00F91D0F">
            <w:pPr>
              <w:ind w:right="567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</w:tbl>
    <w:p w14:paraId="3D50BB36" w14:textId="1256187C" w:rsidR="00F91D0F" w:rsidRPr="00B2224A" w:rsidRDefault="00F91D0F" w:rsidP="0046001E">
      <w:pPr>
        <w:tabs>
          <w:tab w:val="left" w:pos="5137"/>
        </w:tabs>
        <w:rPr>
          <w:sz w:val="16"/>
          <w:lang w:val="sv-FI"/>
        </w:rPr>
      </w:pPr>
    </w:p>
    <w:sectPr w:rsidR="00F91D0F" w:rsidRPr="00B2224A" w:rsidSect="00E1089B">
      <w:headerReference w:type="default" r:id="rId9"/>
      <w:footerReference w:type="even" r:id="rId10"/>
      <w:footerReference w:type="default" r:id="rId11"/>
      <w:pgSz w:w="11900" w:h="16840"/>
      <w:pgMar w:top="284" w:right="560" w:bottom="127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F4ED" w14:textId="77777777" w:rsidR="00712BAD" w:rsidRDefault="00712BAD" w:rsidP="00A75CA1">
      <w:r>
        <w:separator/>
      </w:r>
    </w:p>
  </w:endnote>
  <w:endnote w:type="continuationSeparator" w:id="0">
    <w:p w14:paraId="2DFD661F" w14:textId="77777777" w:rsidR="00712BAD" w:rsidRDefault="00712BAD" w:rsidP="00A7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83"/>
      <w:gridCol w:w="1655"/>
      <w:gridCol w:w="4384"/>
    </w:tblGrid>
    <w:tr w:rsidR="00A77893" w14:paraId="620F8A96" w14:textId="77777777" w:rsidTr="00A75CA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14B3810" w14:textId="77777777" w:rsidR="00A77893" w:rsidRDefault="00A7789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DB29482" w14:textId="77777777" w:rsidR="00A77893" w:rsidRDefault="00712BAD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E1555A7F9B9A24A9DC25FC93BE5AA8B"/>
              </w:placeholder>
              <w:temporary/>
              <w:showingPlcHdr/>
            </w:sdtPr>
            <w:sdtEndPr/>
            <w:sdtContent>
              <w:r w:rsidR="00A77893">
                <w:rPr>
                  <w:rFonts w:ascii="Cambria" w:hAnsi="Cambria"/>
                  <w:color w:val="365F91" w:themeColor="accent1" w:themeShade="BF"/>
                  <w:lang w:val="fi-FI"/>
                </w:rPr>
                <w:t>[Kirjoita teksti]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6F7F8C6" w14:textId="77777777" w:rsidR="00A77893" w:rsidRDefault="00A7789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77893" w14:paraId="69D70111" w14:textId="77777777" w:rsidTr="00A75CA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9448159" w14:textId="77777777" w:rsidR="00A77893" w:rsidRDefault="00A7789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422F98B" w14:textId="77777777" w:rsidR="00A77893" w:rsidRDefault="00A7789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CCC048A" w14:textId="77777777" w:rsidR="00A77893" w:rsidRDefault="00A7789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850C868" w14:textId="77777777" w:rsidR="00A77893" w:rsidRDefault="00A7789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16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2068"/>
      <w:gridCol w:w="1598"/>
      <w:gridCol w:w="6061"/>
    </w:tblGrid>
    <w:tr w:rsidR="00A77893" w14:paraId="1574C9C8" w14:textId="77777777" w:rsidTr="00053C90">
      <w:trPr>
        <w:trHeight w:val="227"/>
      </w:trPr>
      <w:tc>
        <w:tcPr>
          <w:tcW w:w="1134" w:type="dxa"/>
          <w:shd w:val="clear" w:color="auto" w:fill="auto"/>
          <w:vAlign w:val="bottom"/>
        </w:tcPr>
        <w:p w14:paraId="0501674C" w14:textId="77777777" w:rsidR="00A77893" w:rsidRDefault="00A77893" w:rsidP="009C26EA">
          <w:pPr>
            <w:pStyle w:val="Sidfot"/>
            <w:rPr>
              <w:rFonts w:ascii="Ubuntu" w:hAnsi="Ubuntu"/>
              <w:b/>
            </w:rPr>
          </w:pPr>
          <w:r>
            <w:rPr>
              <w:noProof/>
              <w:lang w:val="sv-FI" w:eastAsia="sv-FI"/>
            </w:rPr>
            <w:drawing>
              <wp:inline distT="0" distB="0" distL="0" distR="0" wp14:anchorId="21434D7D" wp14:editId="2E00760C">
                <wp:extent cx="644965" cy="229474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der_logo_cmyk_tyhj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965" cy="229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E47905" w14:textId="011D9C99" w:rsidR="00A77893" w:rsidRPr="00CF0A60" w:rsidRDefault="001E0344" w:rsidP="009C26EA">
          <w:pPr>
            <w:pStyle w:val="Sidfot"/>
            <w:rPr>
              <w:rFonts w:ascii="Ubuntu" w:hAnsi="Ubuntu"/>
              <w:b/>
            </w:rPr>
          </w:pPr>
          <w:r>
            <w:rPr>
              <w:rFonts w:ascii="Ubuntu" w:hAnsi="Ubuntu"/>
              <w:b/>
            </w:rPr>
            <w:t>POMOVÄST</w:t>
          </w:r>
        </w:p>
      </w:tc>
      <w:tc>
        <w:tcPr>
          <w:tcW w:w="1134" w:type="dxa"/>
          <w:shd w:val="clear" w:color="auto" w:fill="auto"/>
          <w:vAlign w:val="bottom"/>
        </w:tcPr>
        <w:p w14:paraId="5787D18C" w14:textId="088E2C3C" w:rsidR="001E0344" w:rsidRDefault="001E0344" w:rsidP="009C26EA">
          <w:pPr>
            <w:pStyle w:val="Sidfot"/>
            <w:rPr>
              <w:rFonts w:ascii="Ubuntu" w:hAnsi="Ubuntu"/>
              <w:sz w:val="14"/>
              <w:szCs w:val="14"/>
              <w:lang w:val="fi-FI"/>
            </w:rPr>
          </w:pPr>
          <w:proofErr w:type="spellStart"/>
          <w:r>
            <w:rPr>
              <w:rFonts w:ascii="Ubuntu" w:hAnsi="Ubuntu"/>
              <w:sz w:val="14"/>
              <w:szCs w:val="14"/>
              <w:lang w:val="fi-FI"/>
            </w:rPr>
            <w:t>Genvägen</w:t>
          </w:r>
          <w:proofErr w:type="spellEnd"/>
          <w:r>
            <w:rPr>
              <w:rFonts w:ascii="Ubuntu" w:hAnsi="Ubuntu"/>
              <w:sz w:val="14"/>
              <w:szCs w:val="14"/>
              <w:lang w:val="fi-FI"/>
            </w:rPr>
            <w:t xml:space="preserve"> 4 </w:t>
          </w:r>
        </w:p>
        <w:p w14:paraId="55038750" w14:textId="7498DFBC" w:rsidR="00A77893" w:rsidRDefault="001E0344" w:rsidP="009C26EA">
          <w:pPr>
            <w:pStyle w:val="Sidfot"/>
            <w:rPr>
              <w:rFonts w:ascii="Ubuntu" w:hAnsi="Ubuntu"/>
              <w:sz w:val="14"/>
              <w:szCs w:val="14"/>
              <w:lang w:val="fi-FI"/>
            </w:rPr>
          </w:pPr>
          <w:r>
            <w:rPr>
              <w:rFonts w:ascii="Ubuntu" w:hAnsi="Ubuntu"/>
              <w:sz w:val="14"/>
              <w:szCs w:val="14"/>
              <w:lang w:val="fi-FI"/>
            </w:rPr>
            <w:t>10600 EKENÄS</w:t>
          </w:r>
          <w:r w:rsidR="00A77893" w:rsidRPr="001E0344">
            <w:rPr>
              <w:rFonts w:ascii="Ubuntu" w:hAnsi="Ubuntu"/>
              <w:sz w:val="14"/>
              <w:szCs w:val="14"/>
              <w:lang w:val="fi-FI"/>
            </w:rPr>
            <w:t xml:space="preserve"> </w:t>
          </w:r>
          <w:r>
            <w:rPr>
              <w:rFonts w:ascii="Ubuntu" w:hAnsi="Ubuntu"/>
              <w:sz w:val="14"/>
              <w:szCs w:val="14"/>
              <w:lang w:val="fi-FI"/>
            </w:rPr>
            <w:br/>
            <w:t>Oikotie 4</w:t>
          </w:r>
        </w:p>
        <w:p w14:paraId="2463F152" w14:textId="471D90BC" w:rsidR="001E0344" w:rsidRPr="001E0344" w:rsidRDefault="001E0344" w:rsidP="009C26EA">
          <w:pPr>
            <w:pStyle w:val="Sidfot"/>
            <w:rPr>
              <w:rFonts w:ascii="Ubuntu" w:hAnsi="Ubuntu"/>
              <w:sz w:val="14"/>
              <w:szCs w:val="14"/>
              <w:lang w:val="fi-FI"/>
            </w:rPr>
          </w:pPr>
          <w:r>
            <w:rPr>
              <w:rFonts w:ascii="Ubuntu" w:hAnsi="Ubuntu"/>
              <w:sz w:val="14"/>
              <w:szCs w:val="14"/>
              <w:lang w:val="fi-FI"/>
            </w:rPr>
            <w:t>TAMMISAARI</w:t>
          </w:r>
        </w:p>
        <w:p w14:paraId="036AE162" w14:textId="6029E6F1" w:rsidR="00A77893" w:rsidRPr="001E0344" w:rsidRDefault="00A77893" w:rsidP="009C26EA">
          <w:pPr>
            <w:pStyle w:val="Sidfot"/>
            <w:rPr>
              <w:rFonts w:ascii="Ubuntu" w:hAnsi="Ubuntu"/>
              <w:b/>
              <w:lang w:val="fi-FI"/>
            </w:rPr>
          </w:pPr>
          <w:r w:rsidRPr="001E0344">
            <w:rPr>
              <w:rFonts w:ascii="Ubuntu" w:hAnsi="Ubuntu"/>
              <w:b/>
              <w:sz w:val="14"/>
              <w:szCs w:val="14"/>
              <w:lang w:val="fi-FI"/>
            </w:rPr>
            <w:t>www.</w:t>
          </w:r>
          <w:r w:rsidR="001E0344">
            <w:rPr>
              <w:rFonts w:ascii="Ubuntu" w:hAnsi="Ubuntu"/>
              <w:b/>
              <w:sz w:val="14"/>
              <w:szCs w:val="14"/>
              <w:lang w:val="fi-FI"/>
            </w:rPr>
            <w:t>pomovast.fi</w:t>
          </w:r>
        </w:p>
      </w:tc>
      <w:tc>
        <w:tcPr>
          <w:tcW w:w="1134" w:type="dxa"/>
          <w:shd w:val="clear" w:color="auto" w:fill="auto"/>
          <w:vAlign w:val="bottom"/>
        </w:tcPr>
        <w:p w14:paraId="36550D7F" w14:textId="335D3020" w:rsidR="00A77893" w:rsidRPr="009C26EA" w:rsidRDefault="00A77893" w:rsidP="009C26EA">
          <w:pPr>
            <w:pStyle w:val="Sidfot"/>
            <w:rPr>
              <w:rFonts w:ascii="Ubuntu" w:hAnsi="Ubuntu"/>
              <w:sz w:val="14"/>
              <w:szCs w:val="14"/>
            </w:rPr>
          </w:pPr>
        </w:p>
        <w:p w14:paraId="410C5E3E" w14:textId="77777777" w:rsidR="001E0344" w:rsidRDefault="001E0344" w:rsidP="009C26EA">
          <w:pPr>
            <w:pStyle w:val="Sidfot"/>
            <w:rPr>
              <w:rFonts w:ascii="Ubuntu" w:hAnsi="Ubuntu"/>
              <w:sz w:val="14"/>
              <w:szCs w:val="14"/>
            </w:rPr>
          </w:pPr>
          <w:proofErr w:type="spellStart"/>
          <w:r>
            <w:rPr>
              <w:rFonts w:ascii="Ubuntu" w:hAnsi="Ubuntu"/>
              <w:sz w:val="14"/>
              <w:szCs w:val="14"/>
            </w:rPr>
            <w:t>puh</w:t>
          </w:r>
          <w:proofErr w:type="spellEnd"/>
          <w:r>
            <w:rPr>
              <w:rFonts w:ascii="Ubuntu" w:hAnsi="Ubuntu"/>
              <w:sz w:val="14"/>
              <w:szCs w:val="14"/>
            </w:rPr>
            <w:t>/</w:t>
          </w:r>
          <w:proofErr w:type="spellStart"/>
          <w:r>
            <w:rPr>
              <w:rFonts w:ascii="Ubuntu" w:hAnsi="Ubuntu"/>
              <w:sz w:val="14"/>
              <w:szCs w:val="14"/>
            </w:rPr>
            <w:t>tel</w:t>
          </w:r>
          <w:proofErr w:type="spellEnd"/>
          <w:r>
            <w:rPr>
              <w:rFonts w:ascii="Ubuntu" w:hAnsi="Ubuntu"/>
              <w:sz w:val="14"/>
              <w:szCs w:val="14"/>
            </w:rPr>
            <w:t xml:space="preserve"> </w:t>
          </w:r>
        </w:p>
        <w:p w14:paraId="77F39102" w14:textId="128857B4" w:rsidR="00A77893" w:rsidRDefault="001E0344" w:rsidP="009C26EA">
          <w:pPr>
            <w:pStyle w:val="Sidfot"/>
          </w:pPr>
          <w:r>
            <w:rPr>
              <w:rFonts w:ascii="Ubuntu" w:hAnsi="Ubuntu"/>
              <w:sz w:val="14"/>
              <w:szCs w:val="14"/>
            </w:rPr>
            <w:t>019 2413921</w:t>
          </w:r>
        </w:p>
      </w:tc>
      <w:tc>
        <w:tcPr>
          <w:tcW w:w="0" w:type="dxa"/>
          <w:shd w:val="clear" w:color="auto" w:fill="auto"/>
          <w:vAlign w:val="bottom"/>
        </w:tcPr>
        <w:p w14:paraId="560EEBB1" w14:textId="3B70B593" w:rsidR="00A77893" w:rsidRDefault="00463DD3" w:rsidP="00F91D0F">
          <w:pPr>
            <w:pStyle w:val="Sidfot"/>
            <w:ind w:left="-596" w:firstLine="596"/>
          </w:pPr>
          <w:r>
            <w:rPr>
              <w:noProof/>
              <w:lang w:val="sv-FI" w:eastAsia="sv-FI"/>
            </w:rPr>
            <w:drawing>
              <wp:inline distT="0" distB="0" distL="0" distR="0" wp14:anchorId="0F9A8A3E" wp14:editId="3C70805C">
                <wp:extent cx="2962710" cy="395085"/>
                <wp:effectExtent l="0" t="0" r="9525" b="1143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710" cy="395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6DC763" w14:textId="292DA7B7" w:rsidR="00A77893" w:rsidRDefault="00A77893" w:rsidP="00A75CA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558F6" w14:textId="77777777" w:rsidR="00712BAD" w:rsidRDefault="00712BAD" w:rsidP="00A75CA1">
      <w:r>
        <w:separator/>
      </w:r>
    </w:p>
  </w:footnote>
  <w:footnote w:type="continuationSeparator" w:id="0">
    <w:p w14:paraId="33B62859" w14:textId="77777777" w:rsidR="00712BAD" w:rsidRDefault="00712BAD" w:rsidP="00A7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9AE1" w14:textId="77777777" w:rsidR="00A77893" w:rsidRDefault="00A77893" w:rsidP="00F91D0F">
    <w:pPr>
      <w:pStyle w:val="Sidhuvud"/>
      <w:ind w:right="-9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F3C"/>
    <w:multiLevelType w:val="hybridMultilevel"/>
    <w:tmpl w:val="F1A6077E"/>
    <w:lvl w:ilvl="0" w:tplc="A290E3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B8"/>
    <w:rsid w:val="00007A4D"/>
    <w:rsid w:val="000274E2"/>
    <w:rsid w:val="00053C90"/>
    <w:rsid w:val="0018093E"/>
    <w:rsid w:val="001B7607"/>
    <w:rsid w:val="001E0344"/>
    <w:rsid w:val="002241C3"/>
    <w:rsid w:val="002B0E58"/>
    <w:rsid w:val="003553B8"/>
    <w:rsid w:val="00364BEA"/>
    <w:rsid w:val="003B3878"/>
    <w:rsid w:val="0046001E"/>
    <w:rsid w:val="00463DD3"/>
    <w:rsid w:val="005841E7"/>
    <w:rsid w:val="00590EB7"/>
    <w:rsid w:val="005C3CE0"/>
    <w:rsid w:val="0061607B"/>
    <w:rsid w:val="006F4B33"/>
    <w:rsid w:val="00712BAD"/>
    <w:rsid w:val="007A7993"/>
    <w:rsid w:val="007B66D8"/>
    <w:rsid w:val="007E7DA5"/>
    <w:rsid w:val="0082663F"/>
    <w:rsid w:val="00862664"/>
    <w:rsid w:val="00873978"/>
    <w:rsid w:val="00882B1A"/>
    <w:rsid w:val="008F7545"/>
    <w:rsid w:val="00901F79"/>
    <w:rsid w:val="009743C5"/>
    <w:rsid w:val="0097552D"/>
    <w:rsid w:val="009B7947"/>
    <w:rsid w:val="009C26EA"/>
    <w:rsid w:val="00A326F6"/>
    <w:rsid w:val="00A75CA1"/>
    <w:rsid w:val="00A77893"/>
    <w:rsid w:val="00A96027"/>
    <w:rsid w:val="00B2224A"/>
    <w:rsid w:val="00B30269"/>
    <w:rsid w:val="00C975BA"/>
    <w:rsid w:val="00CB4225"/>
    <w:rsid w:val="00CD0A4F"/>
    <w:rsid w:val="00CF0A60"/>
    <w:rsid w:val="00D359D0"/>
    <w:rsid w:val="00E1089B"/>
    <w:rsid w:val="00EF3E42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147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47"/>
    <w:rPr>
      <w:rFonts w:ascii="Helvetica" w:hAnsi="Helvetica"/>
      <w:sz w:val="18"/>
    </w:rPr>
  </w:style>
  <w:style w:type="paragraph" w:styleId="Rubrik1">
    <w:name w:val="heading 1"/>
    <w:basedOn w:val="Ingetavstnd"/>
    <w:next w:val="Normal"/>
    <w:link w:val="Rubrik1Char"/>
    <w:uiPriority w:val="9"/>
    <w:qFormat/>
    <w:rsid w:val="009B7947"/>
    <w:pPr>
      <w:keepNext/>
      <w:keepLines/>
      <w:spacing w:before="100" w:beforeAutospacing="1" w:after="100" w:afterAutospacing="1"/>
      <w:outlineLvl w:val="0"/>
    </w:pPr>
    <w:rPr>
      <w:rFonts w:ascii="Helvetica" w:eastAsiaTheme="majorEastAsia" w:hAnsi="Helvetica" w:cstheme="majorBidi"/>
      <w:b/>
      <w:bCs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947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7947"/>
    <w:pPr>
      <w:keepNext/>
      <w:keepLines/>
      <w:spacing w:before="200" w:after="100" w:afterAutospacing="1"/>
      <w:outlineLvl w:val="2"/>
    </w:pPr>
    <w:rPr>
      <w:rFonts w:eastAsiaTheme="majorEastAsia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5CA1"/>
    <w:pPr>
      <w:tabs>
        <w:tab w:val="center" w:pos="4986"/>
        <w:tab w:val="right" w:pos="99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5CA1"/>
  </w:style>
  <w:style w:type="paragraph" w:styleId="Sidfot">
    <w:name w:val="footer"/>
    <w:basedOn w:val="Normal"/>
    <w:link w:val="SidfotChar"/>
    <w:uiPriority w:val="99"/>
    <w:unhideWhenUsed/>
    <w:rsid w:val="00A75CA1"/>
    <w:pPr>
      <w:tabs>
        <w:tab w:val="center" w:pos="4986"/>
        <w:tab w:val="right" w:pos="99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5CA1"/>
  </w:style>
  <w:style w:type="paragraph" w:styleId="Ingetavstnd">
    <w:name w:val="No Spacing"/>
    <w:link w:val="IngetavstndChar"/>
    <w:qFormat/>
    <w:rsid w:val="00A75CA1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A75CA1"/>
    <w:rPr>
      <w:rFonts w:ascii="PMingLiU" w:hAnsi="PMingLiU"/>
      <w:sz w:val="22"/>
      <w:szCs w:val="22"/>
    </w:rPr>
  </w:style>
  <w:style w:type="table" w:styleId="Tabellrutnt">
    <w:name w:val="Table Grid"/>
    <w:basedOn w:val="Normaltabell"/>
    <w:uiPriority w:val="59"/>
    <w:rsid w:val="00A7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75CA1"/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5CA1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B7947"/>
    <w:rPr>
      <w:rFonts w:ascii="Helvetica" w:eastAsiaTheme="majorEastAsia" w:hAnsi="Helvetica" w:cstheme="majorBidi"/>
      <w:b/>
      <w:bCs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B794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B7947"/>
    <w:rPr>
      <w:rFonts w:ascii="Helvetica" w:eastAsiaTheme="majorEastAsia" w:hAnsi="Helvetica" w:cstheme="majorBidi"/>
      <w:b/>
      <w:bCs/>
    </w:rPr>
  </w:style>
  <w:style w:type="paragraph" w:styleId="Liststycke">
    <w:name w:val="List Paragraph"/>
    <w:basedOn w:val="Normal"/>
    <w:uiPriority w:val="34"/>
    <w:qFormat/>
    <w:rsid w:val="0059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47"/>
    <w:rPr>
      <w:rFonts w:ascii="Helvetica" w:hAnsi="Helvetica"/>
      <w:sz w:val="18"/>
    </w:rPr>
  </w:style>
  <w:style w:type="paragraph" w:styleId="Rubrik1">
    <w:name w:val="heading 1"/>
    <w:basedOn w:val="Ingetavstnd"/>
    <w:next w:val="Normal"/>
    <w:link w:val="Rubrik1Char"/>
    <w:uiPriority w:val="9"/>
    <w:qFormat/>
    <w:rsid w:val="009B7947"/>
    <w:pPr>
      <w:keepNext/>
      <w:keepLines/>
      <w:spacing w:before="100" w:beforeAutospacing="1" w:after="100" w:afterAutospacing="1"/>
      <w:outlineLvl w:val="0"/>
    </w:pPr>
    <w:rPr>
      <w:rFonts w:ascii="Helvetica" w:eastAsiaTheme="majorEastAsia" w:hAnsi="Helvetica" w:cstheme="majorBidi"/>
      <w:b/>
      <w:bCs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947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7947"/>
    <w:pPr>
      <w:keepNext/>
      <w:keepLines/>
      <w:spacing w:before="200" w:after="100" w:afterAutospacing="1"/>
      <w:outlineLvl w:val="2"/>
    </w:pPr>
    <w:rPr>
      <w:rFonts w:eastAsiaTheme="majorEastAsia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5CA1"/>
    <w:pPr>
      <w:tabs>
        <w:tab w:val="center" w:pos="4986"/>
        <w:tab w:val="right" w:pos="99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5CA1"/>
  </w:style>
  <w:style w:type="paragraph" w:styleId="Sidfot">
    <w:name w:val="footer"/>
    <w:basedOn w:val="Normal"/>
    <w:link w:val="SidfotChar"/>
    <w:uiPriority w:val="99"/>
    <w:unhideWhenUsed/>
    <w:rsid w:val="00A75CA1"/>
    <w:pPr>
      <w:tabs>
        <w:tab w:val="center" w:pos="4986"/>
        <w:tab w:val="right" w:pos="99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5CA1"/>
  </w:style>
  <w:style w:type="paragraph" w:styleId="Ingetavstnd">
    <w:name w:val="No Spacing"/>
    <w:link w:val="IngetavstndChar"/>
    <w:qFormat/>
    <w:rsid w:val="00A75CA1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A75CA1"/>
    <w:rPr>
      <w:rFonts w:ascii="PMingLiU" w:hAnsi="PMingLiU"/>
      <w:sz w:val="22"/>
      <w:szCs w:val="22"/>
    </w:rPr>
  </w:style>
  <w:style w:type="table" w:styleId="Tabellrutnt">
    <w:name w:val="Table Grid"/>
    <w:basedOn w:val="Normaltabell"/>
    <w:uiPriority w:val="59"/>
    <w:rsid w:val="00A7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75CA1"/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5CA1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B7947"/>
    <w:rPr>
      <w:rFonts w:ascii="Helvetica" w:eastAsiaTheme="majorEastAsia" w:hAnsi="Helvetica" w:cstheme="majorBidi"/>
      <w:b/>
      <w:bCs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B794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B7947"/>
    <w:rPr>
      <w:rFonts w:ascii="Helvetica" w:eastAsiaTheme="majorEastAsia" w:hAnsi="Helvetica" w:cstheme="majorBidi"/>
      <w:b/>
      <w:bCs/>
    </w:rPr>
  </w:style>
  <w:style w:type="paragraph" w:styleId="Liststycke">
    <w:name w:val="List Paragraph"/>
    <w:basedOn w:val="Normal"/>
    <w:uiPriority w:val="34"/>
    <w:qFormat/>
    <w:rsid w:val="0059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555A7F9B9A24A9DC25FC93BE5AA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8667A5-C5F5-8742-8A82-4B591B373F00}"/>
      </w:docPartPr>
      <w:docPartBody>
        <w:p w:rsidR="00F116DD" w:rsidRDefault="00F116DD">
          <w:pPr>
            <w:pStyle w:val="FE1555A7F9B9A24A9DC25FC93BE5AA8B"/>
          </w:pPr>
          <w:r>
            <w:rPr>
              <w:lang w:val="fi-FI"/>
            </w:rP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DD"/>
    <w:rsid w:val="00226AF4"/>
    <w:rsid w:val="00424EF3"/>
    <w:rsid w:val="0065693D"/>
    <w:rsid w:val="008C15EE"/>
    <w:rsid w:val="00D7565C"/>
    <w:rsid w:val="00F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1555A7F9B9A24A9DC25FC93BE5AA8B">
    <w:name w:val="FE1555A7F9B9A24A9DC25FC93BE5A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1555A7F9B9A24A9DC25FC93BE5AA8B">
    <w:name w:val="FE1555A7F9B9A24A9DC25FC93BE5A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100AB-B248-4300-A331-2FCE237B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Staart Oy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Veli-Matti Lahdenniemi</dc:creator>
  <cp:lastModifiedBy>Nancy</cp:lastModifiedBy>
  <cp:revision>2</cp:revision>
  <cp:lastPrinted>2015-03-26T11:04:00Z</cp:lastPrinted>
  <dcterms:created xsi:type="dcterms:W3CDTF">2016-12-19T12:03:00Z</dcterms:created>
  <dcterms:modified xsi:type="dcterms:W3CDTF">2016-12-19T12:03:00Z</dcterms:modified>
</cp:coreProperties>
</file>